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28DFC" w14:textId="77777777" w:rsidR="00A159DF" w:rsidRPr="001361AD" w:rsidRDefault="00000000">
      <w:pPr>
        <w:rPr>
          <w:rFonts w:ascii="Karla Light" w:eastAsia="Karla Light" w:hAnsi="Karla Light" w:cs="Karla Light"/>
          <w:color w:val="444746"/>
          <w:sz w:val="24"/>
          <w:szCs w:val="24"/>
        </w:rPr>
      </w:pPr>
      <w:r w:rsidRPr="001361AD">
        <w:rPr>
          <w:rFonts w:ascii="Karla Light" w:eastAsia="Karla Light" w:hAnsi="Karla Light" w:cs="Karla Light"/>
          <w:sz w:val="24"/>
          <w:szCs w:val="24"/>
        </w:rPr>
        <w:t>Statement by the NGO Delegation on agenda item 4.2 Unified Budget, Results and Accountability Framework (UBRAF) 2022-2026 Financial Reporting</w:t>
      </w:r>
    </w:p>
    <w:p w14:paraId="48FDE0CD" w14:textId="77777777" w:rsidR="00A159DF" w:rsidRPr="001361AD" w:rsidRDefault="00A159DF">
      <w:pPr>
        <w:rPr>
          <w:sz w:val="24"/>
          <w:szCs w:val="24"/>
        </w:rPr>
      </w:pPr>
    </w:p>
    <w:p w14:paraId="67AC4B80" w14:textId="77777777" w:rsidR="004771F6" w:rsidRDefault="004771F6" w:rsidP="004771F6">
      <w:pPr>
        <w:jc w:val="both"/>
        <w:rPr>
          <w:sz w:val="24"/>
          <w:szCs w:val="24"/>
          <w:lang w:val="en-GB"/>
        </w:rPr>
      </w:pPr>
      <w:r w:rsidRPr="004771F6">
        <w:rPr>
          <w:sz w:val="24"/>
          <w:szCs w:val="24"/>
          <w:lang w:val="en-GB"/>
        </w:rPr>
        <w:t>Thank you Chair, I speak on behalf of the NGO delegation.</w:t>
      </w:r>
    </w:p>
    <w:p w14:paraId="73B7770F" w14:textId="77777777" w:rsidR="004771F6" w:rsidRPr="004771F6" w:rsidRDefault="004771F6" w:rsidP="004771F6">
      <w:pPr>
        <w:jc w:val="both"/>
        <w:rPr>
          <w:sz w:val="24"/>
          <w:szCs w:val="24"/>
          <w:lang w:val="en-GB"/>
        </w:rPr>
      </w:pPr>
    </w:p>
    <w:p w14:paraId="57D956FF" w14:textId="77777777" w:rsidR="004771F6" w:rsidRDefault="004771F6" w:rsidP="004771F6">
      <w:pPr>
        <w:jc w:val="both"/>
        <w:rPr>
          <w:sz w:val="24"/>
          <w:szCs w:val="24"/>
          <w:lang w:val="en-GB"/>
        </w:rPr>
      </w:pPr>
      <w:r w:rsidRPr="004771F6">
        <w:rPr>
          <w:sz w:val="24"/>
          <w:szCs w:val="24"/>
          <w:lang w:val="en-GB"/>
        </w:rPr>
        <w:t xml:space="preserve">When I read the financial report, I ask myself what do those numbers represent? Because I see more than just numbers but also think of some of the important investments made by UNAIDS for example, the one that we saw during the 55th PCB in Nairobi is </w:t>
      </w:r>
      <w:proofErr w:type="gramStart"/>
      <w:r w:rsidRPr="004771F6">
        <w:rPr>
          <w:sz w:val="24"/>
          <w:szCs w:val="24"/>
          <w:lang w:val="en-GB"/>
        </w:rPr>
        <w:t>actually at</w:t>
      </w:r>
      <w:proofErr w:type="gramEnd"/>
      <w:r w:rsidRPr="004771F6">
        <w:rPr>
          <w:sz w:val="24"/>
          <w:szCs w:val="24"/>
          <w:lang w:val="en-GB"/>
        </w:rPr>
        <w:t xml:space="preserve"> the stake of losing.</w:t>
      </w:r>
    </w:p>
    <w:p w14:paraId="75A27A7B" w14:textId="77777777" w:rsidR="004771F6" w:rsidRPr="004771F6" w:rsidRDefault="004771F6" w:rsidP="004771F6">
      <w:pPr>
        <w:jc w:val="both"/>
        <w:rPr>
          <w:sz w:val="24"/>
          <w:szCs w:val="24"/>
          <w:lang w:val="en-GB"/>
        </w:rPr>
      </w:pPr>
    </w:p>
    <w:p w14:paraId="47EB6B3F" w14:textId="77777777" w:rsidR="004771F6" w:rsidRDefault="004771F6" w:rsidP="004771F6">
      <w:pPr>
        <w:jc w:val="both"/>
        <w:rPr>
          <w:sz w:val="24"/>
          <w:szCs w:val="24"/>
          <w:lang w:val="en-GB"/>
        </w:rPr>
      </w:pPr>
      <w:r w:rsidRPr="004771F6">
        <w:rPr>
          <w:sz w:val="24"/>
          <w:szCs w:val="24"/>
          <w:lang w:val="en-GB"/>
        </w:rPr>
        <w:t>Do you remember our colleagues who work at Health Option for Young Men on HIV/STIs (HOYMAS)? Or our colleagues who work at MAONO Africa Centre for Transformation? We went for the site visitation, and, seeing exactly what these investments made possible.</w:t>
      </w:r>
    </w:p>
    <w:p w14:paraId="1D890808" w14:textId="77777777" w:rsidR="004771F6" w:rsidRPr="004771F6" w:rsidRDefault="004771F6" w:rsidP="004771F6">
      <w:pPr>
        <w:jc w:val="both"/>
        <w:rPr>
          <w:sz w:val="24"/>
          <w:szCs w:val="24"/>
          <w:lang w:val="en-GB"/>
        </w:rPr>
      </w:pPr>
    </w:p>
    <w:p w14:paraId="2D7E3E55" w14:textId="77777777" w:rsidR="004771F6" w:rsidRDefault="004771F6" w:rsidP="004771F6">
      <w:pPr>
        <w:jc w:val="both"/>
        <w:rPr>
          <w:sz w:val="24"/>
          <w:szCs w:val="24"/>
          <w:lang w:val="en-GB"/>
        </w:rPr>
      </w:pPr>
      <w:r w:rsidRPr="004771F6">
        <w:rPr>
          <w:sz w:val="24"/>
          <w:szCs w:val="24"/>
          <w:lang w:val="en-GB"/>
        </w:rPr>
        <w:t>This report should not only tell us what was spent. But it should help us understand what was made possible and what we stand to lose if we do not invest wisely.</w:t>
      </w:r>
    </w:p>
    <w:p w14:paraId="56B96A02" w14:textId="77777777" w:rsidR="004771F6" w:rsidRPr="004771F6" w:rsidRDefault="004771F6" w:rsidP="004771F6">
      <w:pPr>
        <w:jc w:val="both"/>
        <w:rPr>
          <w:sz w:val="24"/>
          <w:szCs w:val="24"/>
          <w:lang w:val="en-GB"/>
        </w:rPr>
      </w:pPr>
    </w:p>
    <w:p w14:paraId="5F2A12AD" w14:textId="77777777" w:rsidR="004771F6" w:rsidRDefault="004771F6" w:rsidP="004771F6">
      <w:pPr>
        <w:jc w:val="both"/>
        <w:rPr>
          <w:sz w:val="24"/>
          <w:szCs w:val="24"/>
          <w:lang w:val="en-GB"/>
        </w:rPr>
      </w:pPr>
      <w:r w:rsidRPr="004771F6">
        <w:rPr>
          <w:sz w:val="24"/>
          <w:szCs w:val="24"/>
          <w:lang w:val="en-GB"/>
        </w:rPr>
        <w:t>We appreciate the transparency the financial report brings. But we need more than an audit. We need an explanation. We need to understand how these resources are driving impact and how each co-sponsor is contributing to the Joint Programme in a way that makes a real difference. It is not enough to know what went where. We need to know who is responsible, what the plan is, and how it all comes together to move us closer to our shared goals.</w:t>
      </w:r>
    </w:p>
    <w:p w14:paraId="352E37AC" w14:textId="77777777" w:rsidR="004771F6" w:rsidRPr="004771F6" w:rsidRDefault="004771F6" w:rsidP="004771F6">
      <w:pPr>
        <w:jc w:val="both"/>
        <w:rPr>
          <w:sz w:val="24"/>
          <w:szCs w:val="24"/>
          <w:lang w:val="en-GB"/>
        </w:rPr>
      </w:pPr>
    </w:p>
    <w:p w14:paraId="6C1B61D8" w14:textId="77777777" w:rsidR="004771F6" w:rsidRDefault="004771F6" w:rsidP="004771F6">
      <w:pPr>
        <w:jc w:val="both"/>
        <w:rPr>
          <w:sz w:val="24"/>
          <w:szCs w:val="24"/>
          <w:lang w:val="en-GB"/>
        </w:rPr>
      </w:pPr>
      <w:r w:rsidRPr="004771F6">
        <w:rPr>
          <w:sz w:val="24"/>
          <w:szCs w:val="24"/>
          <w:lang w:val="en-GB"/>
        </w:rPr>
        <w:t xml:space="preserve">At the same time, we are seeing a crisis unfold. In many countries, domestic resources for HIV are shrinking. We have heard from communities that their programmes are being stopped, their staff got laid off, and their work gets pushed to the edge. </w:t>
      </w:r>
    </w:p>
    <w:p w14:paraId="6646046A" w14:textId="77777777" w:rsidR="004771F6" w:rsidRPr="004771F6" w:rsidRDefault="004771F6" w:rsidP="004771F6">
      <w:pPr>
        <w:jc w:val="both"/>
        <w:rPr>
          <w:sz w:val="24"/>
          <w:szCs w:val="24"/>
          <w:lang w:val="en-GB"/>
        </w:rPr>
      </w:pPr>
    </w:p>
    <w:p w14:paraId="718583FE" w14:textId="77777777" w:rsidR="004771F6" w:rsidRDefault="004771F6" w:rsidP="004771F6">
      <w:pPr>
        <w:jc w:val="both"/>
        <w:rPr>
          <w:sz w:val="24"/>
          <w:szCs w:val="24"/>
          <w:lang w:val="en-GB"/>
        </w:rPr>
      </w:pPr>
      <w:r w:rsidRPr="004771F6">
        <w:rPr>
          <w:sz w:val="24"/>
          <w:szCs w:val="24"/>
          <w:lang w:val="en-GB"/>
        </w:rPr>
        <w:t>Sustainability cannot just be a word we put in documents. If we are serious about it, then we need to think ahead, protect what works, and give communities the tools they need to survive and thrive.</w:t>
      </w:r>
    </w:p>
    <w:p w14:paraId="5F578447" w14:textId="77777777" w:rsidR="004771F6" w:rsidRPr="004771F6" w:rsidRDefault="004771F6" w:rsidP="004771F6">
      <w:pPr>
        <w:jc w:val="both"/>
        <w:rPr>
          <w:sz w:val="24"/>
          <w:szCs w:val="24"/>
          <w:lang w:val="en-GB"/>
        </w:rPr>
      </w:pPr>
    </w:p>
    <w:p w14:paraId="2A25901A" w14:textId="77777777" w:rsidR="004771F6" w:rsidRDefault="004771F6" w:rsidP="004771F6">
      <w:pPr>
        <w:jc w:val="both"/>
        <w:rPr>
          <w:sz w:val="24"/>
          <w:szCs w:val="24"/>
          <w:lang w:val="en-GB"/>
        </w:rPr>
      </w:pPr>
      <w:r w:rsidRPr="004771F6">
        <w:rPr>
          <w:sz w:val="24"/>
          <w:szCs w:val="24"/>
          <w:lang w:val="en-GB"/>
        </w:rPr>
        <w:t>Communities have not stepped back. We are still here. We are still doing the work, still reaching the people no one else reaches. But we cannot do this on visibility alone. We need to be supported. We need to be trusted. And we need to be included in the plans, in the decisions, and in the funding. Let me be clear, we are not a safety net. We are part of the foundation.</w:t>
      </w:r>
    </w:p>
    <w:p w14:paraId="69AA3647" w14:textId="77777777" w:rsidR="004771F6" w:rsidRPr="004771F6" w:rsidRDefault="004771F6" w:rsidP="004771F6">
      <w:pPr>
        <w:jc w:val="both"/>
        <w:rPr>
          <w:sz w:val="24"/>
          <w:szCs w:val="24"/>
          <w:lang w:val="en-GB"/>
        </w:rPr>
      </w:pPr>
    </w:p>
    <w:p w14:paraId="7E15ED6A" w14:textId="77777777" w:rsidR="004771F6" w:rsidRDefault="004771F6" w:rsidP="004771F6">
      <w:pPr>
        <w:jc w:val="both"/>
        <w:rPr>
          <w:sz w:val="24"/>
          <w:szCs w:val="24"/>
          <w:lang w:val="en-GB"/>
        </w:rPr>
      </w:pPr>
      <w:r w:rsidRPr="004771F6">
        <w:rPr>
          <w:sz w:val="24"/>
          <w:szCs w:val="24"/>
          <w:lang w:val="en-GB"/>
        </w:rPr>
        <w:lastRenderedPageBreak/>
        <w:t>This is the moment that we go beyond balancing the books. It is about whether the response remains rooted in people. Whether it stays true to the principles of equity, dignity, and shared responsibility that brought us here today.</w:t>
      </w:r>
    </w:p>
    <w:p w14:paraId="3AFFB41E" w14:textId="77777777" w:rsidR="004771F6" w:rsidRPr="004771F6" w:rsidRDefault="004771F6" w:rsidP="004771F6">
      <w:pPr>
        <w:jc w:val="both"/>
        <w:rPr>
          <w:sz w:val="24"/>
          <w:szCs w:val="24"/>
          <w:lang w:val="en-GB"/>
        </w:rPr>
      </w:pPr>
    </w:p>
    <w:p w14:paraId="4A7429FA" w14:textId="2A41EFA6" w:rsidR="00A159DF" w:rsidRDefault="004771F6" w:rsidP="004771F6">
      <w:pPr>
        <w:jc w:val="both"/>
      </w:pPr>
      <w:r w:rsidRPr="004771F6">
        <w:rPr>
          <w:sz w:val="24"/>
          <w:szCs w:val="24"/>
          <w:lang w:val="en-GB"/>
        </w:rPr>
        <w:t>Thank you.</w:t>
      </w:r>
    </w:p>
    <w:sectPr w:rsidR="00A159DF">
      <w:headerReference w:type="default" r:id="rId7"/>
      <w:footerReference w:type="default" r:id="rId8"/>
      <w:headerReference w:type="first" r:id="rId9"/>
      <w:footerReference w:type="first" r:id="rId10"/>
      <w:pgSz w:w="11909" w:h="16834"/>
      <w:pgMar w:top="1133" w:right="1417" w:bottom="1133" w:left="1417" w:header="566"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3CFB5" w14:textId="77777777" w:rsidR="006E432D" w:rsidRDefault="006E432D">
      <w:pPr>
        <w:spacing w:line="240" w:lineRule="auto"/>
      </w:pPr>
      <w:r>
        <w:separator/>
      </w:r>
    </w:p>
  </w:endnote>
  <w:endnote w:type="continuationSeparator" w:id="0">
    <w:p w14:paraId="2C1D1AC5" w14:textId="77777777" w:rsidR="006E432D" w:rsidRDefault="006E43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w:charset w:val="00"/>
    <w:family w:val="auto"/>
    <w:pitch w:val="variable"/>
    <w:sig w:usb0="A00000EF" w:usb1="4000205B" w:usb2="00000000" w:usb3="00000000" w:csb0="00000093" w:csb1="00000000"/>
    <w:embedRegular r:id="rId1" w:fontKey="{D5131824-7ACE-433A-8200-757D7523AE50}"/>
    <w:embedBold r:id="rId2" w:fontKey="{FDA6A40B-A613-4963-BCAB-9532C6D35432}"/>
    <w:embedItalic r:id="rId3" w:fontKey="{48904E78-7387-4F5C-8315-9EF11779EA57}"/>
  </w:font>
  <w:font w:name="Karla Light">
    <w:charset w:val="00"/>
    <w:family w:val="auto"/>
    <w:pitch w:val="variable"/>
    <w:sig w:usb0="A00000EF" w:usb1="4000205B" w:usb2="00000000" w:usb3="00000000" w:csb0="00000093" w:csb1="00000000"/>
    <w:embedRegular r:id="rId4" w:fontKey="{5120B026-BF4E-4FA4-A7EE-5EB88F9D6D34}"/>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5" w:fontKey="{71187403-93C0-4B26-B756-44802A03A0A5}"/>
  </w:font>
  <w:font w:name="Cambria">
    <w:panose1 w:val="02040503050406030204"/>
    <w:charset w:val="00"/>
    <w:family w:val="roman"/>
    <w:pitch w:val="variable"/>
    <w:sig w:usb0="E00006FF" w:usb1="420024FF" w:usb2="02000000" w:usb3="00000000" w:csb0="0000019F" w:csb1="00000000"/>
    <w:embedRegular r:id="rId6" w:fontKey="{DAB42E14-79DD-4BBD-97F4-9CAE157400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D204" w14:textId="77777777" w:rsidR="00A159DF" w:rsidRDefault="00A159DF">
    <w:pPr>
      <w:rPr>
        <w:color w:val="8E8E8D"/>
        <w:sz w:val="20"/>
        <w:szCs w:val="20"/>
      </w:rPr>
    </w:pPr>
  </w:p>
  <w:tbl>
    <w:tblPr>
      <w:tblStyle w:val="a"/>
      <w:tblW w:w="9075" w:type="dxa"/>
      <w:jc w:val="righ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7"/>
      <w:gridCol w:w="4538"/>
    </w:tblGrid>
    <w:tr w:rsidR="00A159DF" w14:paraId="0FD5189D" w14:textId="77777777">
      <w:trPr>
        <w:jc w:val="right"/>
      </w:trPr>
      <w:tc>
        <w:tcPr>
          <w:tcW w:w="4537"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071BADA3" w14:textId="77777777" w:rsidR="00A159DF" w:rsidRDefault="00000000">
          <w:pPr>
            <w:rPr>
              <w:color w:val="8E8E8D"/>
              <w:sz w:val="20"/>
              <w:szCs w:val="20"/>
            </w:rPr>
          </w:pPr>
          <w:r>
            <w:rPr>
              <w:color w:val="8E8E8D"/>
              <w:sz w:val="20"/>
              <w:szCs w:val="20"/>
            </w:rPr>
            <w:t>unaidspcbngo.org</w:t>
          </w:r>
        </w:p>
      </w:tc>
      <w:tc>
        <w:tcPr>
          <w:tcW w:w="4538"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4BE0F2F2" w14:textId="77777777" w:rsidR="00A159DF" w:rsidRDefault="00A159DF">
          <w:pPr>
            <w:jc w:val="right"/>
            <w:rPr>
              <w:color w:val="8E8E8D"/>
              <w:sz w:val="20"/>
              <w:szCs w:val="20"/>
            </w:rPr>
          </w:pPr>
        </w:p>
      </w:tc>
    </w:tr>
  </w:tbl>
  <w:p w14:paraId="7D1E0BAF" w14:textId="77777777" w:rsidR="00A159DF" w:rsidRDefault="00A159DF">
    <w:pPr>
      <w:rPr>
        <w:color w:val="8E8E8D"/>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4A4D" w14:textId="77777777" w:rsidR="00A159DF" w:rsidRDefault="00A159DF">
    <w:pPr>
      <w:rPr>
        <w:color w:val="8E8E8D"/>
        <w:sz w:val="20"/>
        <w:szCs w:val="20"/>
      </w:rPr>
    </w:pPr>
  </w:p>
  <w:tbl>
    <w:tblPr>
      <w:tblStyle w:val="a0"/>
      <w:tblW w:w="9075" w:type="dxa"/>
      <w:jc w:val="righ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7"/>
      <w:gridCol w:w="4538"/>
    </w:tblGrid>
    <w:tr w:rsidR="00A159DF" w14:paraId="4314048C" w14:textId="77777777">
      <w:trPr>
        <w:jc w:val="right"/>
      </w:trPr>
      <w:tc>
        <w:tcPr>
          <w:tcW w:w="4537"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213B2AD7" w14:textId="77777777" w:rsidR="00A159DF" w:rsidRDefault="00000000">
          <w:pPr>
            <w:rPr>
              <w:color w:val="8E8E8D"/>
              <w:sz w:val="20"/>
              <w:szCs w:val="20"/>
            </w:rPr>
          </w:pPr>
          <w:r>
            <w:rPr>
              <w:color w:val="8E8E8D"/>
              <w:sz w:val="20"/>
              <w:szCs w:val="20"/>
            </w:rPr>
            <w:t>unaidspcbngo.org</w:t>
          </w:r>
        </w:p>
      </w:tc>
      <w:tc>
        <w:tcPr>
          <w:tcW w:w="4538"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75E73CCA" w14:textId="77777777" w:rsidR="00A159DF" w:rsidRDefault="00A159DF">
          <w:pPr>
            <w:jc w:val="right"/>
            <w:rPr>
              <w:color w:val="8E8E8D"/>
              <w:sz w:val="20"/>
              <w:szCs w:val="20"/>
            </w:rPr>
          </w:pPr>
        </w:p>
      </w:tc>
    </w:tr>
  </w:tbl>
  <w:p w14:paraId="71FF4FBD" w14:textId="77777777" w:rsidR="00A159DF" w:rsidRDefault="00A159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0F094" w14:textId="77777777" w:rsidR="006E432D" w:rsidRDefault="006E432D">
      <w:pPr>
        <w:spacing w:line="240" w:lineRule="auto"/>
      </w:pPr>
      <w:r>
        <w:separator/>
      </w:r>
    </w:p>
  </w:footnote>
  <w:footnote w:type="continuationSeparator" w:id="0">
    <w:p w14:paraId="4B7A431A" w14:textId="77777777" w:rsidR="006E432D" w:rsidRDefault="006E43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E850" w14:textId="77777777" w:rsidR="00A159DF" w:rsidRDefault="00A159DF"/>
  <w:p w14:paraId="47700713" w14:textId="77777777" w:rsidR="00A159DF" w:rsidRDefault="00000000">
    <w:r>
      <w:rPr>
        <w:noProof/>
      </w:rPr>
      <w:drawing>
        <wp:inline distT="114300" distB="114300" distL="114300" distR="114300" wp14:anchorId="0683F229" wp14:editId="0EEDC286">
          <wp:extent cx="1990725" cy="6914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0030" t="29939" r="28210" b="31265"/>
                  <a:stretch>
                    <a:fillRect/>
                  </a:stretch>
                </pic:blipFill>
                <pic:spPr>
                  <a:xfrm>
                    <a:off x="0" y="0"/>
                    <a:ext cx="1990725" cy="6914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AA824" w14:textId="77777777" w:rsidR="00A159DF" w:rsidRDefault="00000000">
    <w:r>
      <w:rPr>
        <w:noProof/>
      </w:rPr>
      <w:drawing>
        <wp:inline distT="114300" distB="114300" distL="114300" distR="114300" wp14:anchorId="524C47ED" wp14:editId="5370203E">
          <wp:extent cx="2880000" cy="1216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0079" t="20653" r="29889" b="33922"/>
                  <a:stretch>
                    <a:fillRect/>
                  </a:stretch>
                </pic:blipFill>
                <pic:spPr>
                  <a:xfrm>
                    <a:off x="0" y="0"/>
                    <a:ext cx="2880000" cy="1216000"/>
                  </a:xfrm>
                  <a:prstGeom prst="rect">
                    <a:avLst/>
                  </a:prstGeom>
                  <a:ln/>
                </pic:spPr>
              </pic:pic>
            </a:graphicData>
          </a:graphic>
        </wp:inline>
      </w:drawing>
    </w:r>
  </w:p>
  <w:p w14:paraId="07615409" w14:textId="77777777" w:rsidR="00A159DF" w:rsidRDefault="00A159DF">
    <w:pPr>
      <w:jc w:val="center"/>
    </w:pPr>
  </w:p>
  <w:p w14:paraId="3BE18069" w14:textId="77777777" w:rsidR="00A159DF" w:rsidRDefault="00A159DF">
    <w:pPr>
      <w:jc w:val="center"/>
    </w:pPr>
  </w:p>
  <w:p w14:paraId="55081D40" w14:textId="77777777" w:rsidR="00A159DF" w:rsidRDefault="00A159DF">
    <w:pPr>
      <w:jc w:val="center"/>
    </w:pPr>
  </w:p>
  <w:p w14:paraId="335709AD" w14:textId="77777777" w:rsidR="00A159DF" w:rsidRDefault="00A159DF">
    <w:pPr>
      <w:jc w:val="center"/>
    </w:pPr>
  </w:p>
  <w:p w14:paraId="2D1AFB21" w14:textId="77777777" w:rsidR="00A159DF" w:rsidRDefault="00A159DF">
    <w:pPr>
      <w:jc w:val="center"/>
    </w:pPr>
  </w:p>
  <w:p w14:paraId="7F20ED30" w14:textId="77777777" w:rsidR="00A159DF" w:rsidRDefault="00A159DF"/>
  <w:p w14:paraId="2D38403A" w14:textId="77777777" w:rsidR="00A159DF" w:rsidRDefault="00A159DF">
    <w:pPr>
      <w:jc w:val="center"/>
    </w:pPr>
  </w:p>
  <w:p w14:paraId="6204B939" w14:textId="77777777" w:rsidR="00A159DF" w:rsidRDefault="00A159DF">
    <w:pPr>
      <w:jc w:val="center"/>
    </w:pPr>
  </w:p>
  <w:p w14:paraId="6A42BCD6" w14:textId="77777777" w:rsidR="00A159DF" w:rsidRDefault="00A159DF">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E3FA0"/>
    <w:multiLevelType w:val="hybridMultilevel"/>
    <w:tmpl w:val="1B5871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30039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9DF"/>
    <w:rsid w:val="00113DF3"/>
    <w:rsid w:val="001361AD"/>
    <w:rsid w:val="001F4A55"/>
    <w:rsid w:val="00264CE9"/>
    <w:rsid w:val="00281DA3"/>
    <w:rsid w:val="0031050B"/>
    <w:rsid w:val="004072DB"/>
    <w:rsid w:val="004771F6"/>
    <w:rsid w:val="00614B71"/>
    <w:rsid w:val="00695821"/>
    <w:rsid w:val="006E432D"/>
    <w:rsid w:val="008F4D9F"/>
    <w:rsid w:val="009433FE"/>
    <w:rsid w:val="0098681B"/>
    <w:rsid w:val="00A159DF"/>
    <w:rsid w:val="00A344A0"/>
    <w:rsid w:val="00A855BC"/>
    <w:rsid w:val="00B23CC1"/>
    <w:rsid w:val="00BC497B"/>
    <w:rsid w:val="00C65855"/>
    <w:rsid w:val="00C730B5"/>
    <w:rsid w:val="00D241B1"/>
    <w:rsid w:val="00D56929"/>
    <w:rsid w:val="00E13D4F"/>
    <w:rsid w:val="00E206CD"/>
    <w:rsid w:val="00E8063F"/>
    <w:rsid w:val="00E91D1B"/>
    <w:rsid w:val="00F317E4"/>
    <w:rsid w:val="00F80D66"/>
    <w:rsid w:val="00FF71A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5E5FE"/>
  <w15:docId w15:val="{79E550BF-2440-4AD6-A4C6-862F45CC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Karla" w:eastAsia="Karla" w:hAnsi="Karla" w:cs="Karla"/>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Karla Light" w:eastAsia="Karla Light" w:hAnsi="Karla Light" w:cs="Karla Light"/>
      <w:sz w:val="40"/>
      <w:szCs w:val="40"/>
    </w:rPr>
  </w:style>
  <w:style w:type="paragraph" w:styleId="Heading2">
    <w:name w:val="heading 2"/>
    <w:basedOn w:val="Normal"/>
    <w:next w:val="Normal"/>
    <w:uiPriority w:val="9"/>
    <w:semiHidden/>
    <w:unhideWhenUsed/>
    <w:qFormat/>
    <w:pPr>
      <w:keepNext/>
      <w:keepLines/>
      <w:spacing w:before="360" w:after="120"/>
      <w:outlineLvl w:val="1"/>
    </w:pPr>
    <w:rPr>
      <w:rFonts w:ascii="Karla Light" w:eastAsia="Karla Light" w:hAnsi="Karla Light" w:cs="Karla Light"/>
      <w:sz w:val="32"/>
      <w:szCs w:val="32"/>
    </w:rPr>
  </w:style>
  <w:style w:type="paragraph" w:styleId="Heading3">
    <w:name w:val="heading 3"/>
    <w:basedOn w:val="Normal"/>
    <w:next w:val="Normal"/>
    <w:uiPriority w:val="9"/>
    <w:semiHidden/>
    <w:unhideWhenUsed/>
    <w:qFormat/>
    <w:pPr>
      <w:keepNext/>
      <w:keepLines/>
      <w:spacing w:before="320" w:after="80"/>
      <w:outlineLvl w:val="2"/>
    </w:pPr>
    <w:rPr>
      <w:rFonts w:ascii="Karla Light" w:eastAsia="Karla Light" w:hAnsi="Karla Light" w:cs="Karla Light"/>
      <w:sz w:val="26"/>
      <w:szCs w:val="26"/>
    </w:rPr>
  </w:style>
  <w:style w:type="paragraph" w:styleId="Heading4">
    <w:name w:val="heading 4"/>
    <w:basedOn w:val="Normal"/>
    <w:next w:val="Normal"/>
    <w:uiPriority w:val="9"/>
    <w:semiHidden/>
    <w:unhideWhenUsed/>
    <w:qFormat/>
    <w:pPr>
      <w:keepNext/>
      <w:keepLines/>
      <w:tabs>
        <w:tab w:val="right" w:pos="12000"/>
      </w:tabs>
      <w:spacing w:before="60" w:after="80" w:line="240" w:lineRule="auto"/>
      <w:outlineLvl w:val="3"/>
    </w:pPr>
    <w:rPr>
      <w:rFonts w:ascii="Karla Light" w:eastAsia="Karla Light" w:hAnsi="Karla Light" w:cs="Karla Light"/>
      <w:color w:val="1155CC"/>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rFonts w:ascii="Karla Light" w:eastAsia="Karla Light" w:hAnsi="Karla Light" w:cs="Karla Light"/>
      <w:sz w:val="52"/>
      <w:szCs w:val="52"/>
    </w:rPr>
  </w:style>
  <w:style w:type="paragraph" w:styleId="Subtitle">
    <w:name w:val="Subtitle"/>
    <w:basedOn w:val="Normal"/>
    <w:next w:val="Normal"/>
    <w:uiPriority w:val="11"/>
    <w:qFormat/>
    <w:pPr>
      <w:keepNext/>
      <w:keepLines/>
    </w:pPr>
    <w:rPr>
      <w:b/>
      <w:color w:val="617CE6"/>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105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656">
      <w:bodyDiv w:val="1"/>
      <w:marLeft w:val="0"/>
      <w:marRight w:val="0"/>
      <w:marTop w:val="0"/>
      <w:marBottom w:val="0"/>
      <w:divBdr>
        <w:top w:val="none" w:sz="0" w:space="0" w:color="auto"/>
        <w:left w:val="none" w:sz="0" w:space="0" w:color="auto"/>
        <w:bottom w:val="none" w:sz="0" w:space="0" w:color="auto"/>
        <w:right w:val="none" w:sz="0" w:space="0" w:color="auto"/>
      </w:divBdr>
    </w:div>
    <w:div w:id="65421633">
      <w:bodyDiv w:val="1"/>
      <w:marLeft w:val="0"/>
      <w:marRight w:val="0"/>
      <w:marTop w:val="0"/>
      <w:marBottom w:val="0"/>
      <w:divBdr>
        <w:top w:val="none" w:sz="0" w:space="0" w:color="auto"/>
        <w:left w:val="none" w:sz="0" w:space="0" w:color="auto"/>
        <w:bottom w:val="none" w:sz="0" w:space="0" w:color="auto"/>
        <w:right w:val="none" w:sz="0" w:space="0" w:color="auto"/>
      </w:divBdr>
    </w:div>
    <w:div w:id="213006431">
      <w:bodyDiv w:val="1"/>
      <w:marLeft w:val="0"/>
      <w:marRight w:val="0"/>
      <w:marTop w:val="0"/>
      <w:marBottom w:val="0"/>
      <w:divBdr>
        <w:top w:val="none" w:sz="0" w:space="0" w:color="auto"/>
        <w:left w:val="none" w:sz="0" w:space="0" w:color="auto"/>
        <w:bottom w:val="none" w:sz="0" w:space="0" w:color="auto"/>
        <w:right w:val="none" w:sz="0" w:space="0" w:color="auto"/>
      </w:divBdr>
    </w:div>
    <w:div w:id="339621838">
      <w:bodyDiv w:val="1"/>
      <w:marLeft w:val="0"/>
      <w:marRight w:val="0"/>
      <w:marTop w:val="0"/>
      <w:marBottom w:val="0"/>
      <w:divBdr>
        <w:top w:val="none" w:sz="0" w:space="0" w:color="auto"/>
        <w:left w:val="none" w:sz="0" w:space="0" w:color="auto"/>
        <w:bottom w:val="none" w:sz="0" w:space="0" w:color="auto"/>
        <w:right w:val="none" w:sz="0" w:space="0" w:color="auto"/>
      </w:divBdr>
    </w:div>
    <w:div w:id="424690432">
      <w:bodyDiv w:val="1"/>
      <w:marLeft w:val="0"/>
      <w:marRight w:val="0"/>
      <w:marTop w:val="0"/>
      <w:marBottom w:val="0"/>
      <w:divBdr>
        <w:top w:val="none" w:sz="0" w:space="0" w:color="auto"/>
        <w:left w:val="none" w:sz="0" w:space="0" w:color="auto"/>
        <w:bottom w:val="none" w:sz="0" w:space="0" w:color="auto"/>
        <w:right w:val="none" w:sz="0" w:space="0" w:color="auto"/>
      </w:divBdr>
    </w:div>
    <w:div w:id="1988120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2</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Jeremy Tan</cp:lastModifiedBy>
  <cp:revision>15</cp:revision>
  <dcterms:created xsi:type="dcterms:W3CDTF">2025-06-22T15:21:00Z</dcterms:created>
  <dcterms:modified xsi:type="dcterms:W3CDTF">2025-06-24T20:33:00Z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489c7662-cdc7-4090-826d-11c7bf1f752b</vt:lpwstr>
  </property>
</Properties>
</file>